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4D026" w14:textId="77777777" w:rsidR="00D94C6D" w:rsidRDefault="007757AA" w:rsidP="007D38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7D38A2">
        <w:rPr>
          <w:rFonts w:ascii="Arial" w:hAnsi="Arial" w:cs="Arial"/>
          <w:b/>
        </w:rPr>
        <w:t>RECOMENDAÇÕES</w:t>
      </w:r>
      <w:r w:rsidR="007D38A2">
        <w:rPr>
          <w:rFonts w:ascii="Arial" w:eastAsia="Arial" w:hAnsi="Arial" w:cs="Arial"/>
          <w:b/>
        </w:rPr>
        <w:t xml:space="preserve"> </w:t>
      </w:r>
      <w:r w:rsidRPr="007D38A2">
        <w:rPr>
          <w:rFonts w:ascii="Arial" w:eastAsia="Arial" w:hAnsi="Arial" w:cs="Arial"/>
          <w:b/>
        </w:rPr>
        <w:t xml:space="preserve">PARA SOLICITAÇÃO DE AUXÍLIO FINANCEIRO </w:t>
      </w:r>
    </w:p>
    <w:p w14:paraId="00000004" w14:textId="40A23E09" w:rsidR="00110A1A" w:rsidRDefault="007757AA" w:rsidP="007D38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 w:rsidRPr="007D38A2">
        <w:rPr>
          <w:rFonts w:ascii="Arial" w:eastAsia="Arial" w:hAnsi="Arial" w:cs="Arial"/>
          <w:b/>
        </w:rPr>
        <w:t>PARA PUBLICAÇÃO DE ARTIGOS</w:t>
      </w:r>
    </w:p>
    <w:p w14:paraId="2B32BF67" w14:textId="77777777" w:rsidR="00D94C6D" w:rsidRPr="00D94C6D" w:rsidRDefault="00D94C6D" w:rsidP="00D94C6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</w:p>
    <w:p w14:paraId="00000005" w14:textId="04177E3E" w:rsidR="00110A1A" w:rsidRPr="0031739F" w:rsidRDefault="007757AA" w:rsidP="00D94C6D">
      <w:pPr>
        <w:pStyle w:val="PargrafodaLista"/>
        <w:numPr>
          <w:ilvl w:val="0"/>
          <w:numId w:val="3"/>
        </w:numPr>
        <w:spacing w:line="240" w:lineRule="auto"/>
        <w:ind w:left="360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>O Conselho de curso recomenda que para publicação de artigos científicos dos resultados de tese e dissertação</w:t>
      </w:r>
      <w:r w:rsidR="00D94C6D" w:rsidRPr="0031739F">
        <w:rPr>
          <w:rFonts w:asciiTheme="minorHAnsi" w:eastAsia="Arial" w:hAnsiTheme="minorHAnsi" w:cstheme="minorHAnsi"/>
        </w:rPr>
        <w:t xml:space="preserve"> os autores deem preferência aos periódico</w:t>
      </w:r>
      <w:r w:rsidRPr="0031739F">
        <w:rPr>
          <w:rFonts w:asciiTheme="minorHAnsi" w:eastAsia="Arial" w:hAnsiTheme="minorHAnsi" w:cstheme="minorHAnsi"/>
        </w:rPr>
        <w:t>s de alto impacto que não cobram para publicar a versão PDF</w:t>
      </w:r>
      <w:r w:rsidRPr="0031739F">
        <w:rPr>
          <w:rFonts w:asciiTheme="minorHAnsi" w:eastAsia="Arial" w:hAnsiTheme="minorHAnsi" w:cstheme="minorHAnsi"/>
          <w:i/>
        </w:rPr>
        <w:t xml:space="preserve"> online.</w:t>
      </w:r>
    </w:p>
    <w:p w14:paraId="613BAAC3" w14:textId="77777777" w:rsidR="00D94C6D" w:rsidRPr="0031739F" w:rsidRDefault="00D94C6D" w:rsidP="00D94C6D">
      <w:pPr>
        <w:pStyle w:val="PargrafodaLista"/>
        <w:spacing w:line="240" w:lineRule="auto"/>
        <w:ind w:left="360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00000006" w14:textId="77777777" w:rsidR="00110A1A" w:rsidRPr="0031739F" w:rsidRDefault="007757AA" w:rsidP="00D94C6D">
      <w:pPr>
        <w:pStyle w:val="PargrafodaLista"/>
        <w:numPr>
          <w:ilvl w:val="0"/>
          <w:numId w:val="3"/>
        </w:numPr>
        <w:spacing w:line="240" w:lineRule="auto"/>
        <w:ind w:left="360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>O Conselho de curso recomenda que as solicitações de apoio financeiro para publicação devem demonstrar que se esgotaram outras possibilidades de financiamento; devendo observar os seguintes trâmites:</w:t>
      </w:r>
    </w:p>
    <w:p w14:paraId="4912F3C6" w14:textId="77777777" w:rsidR="00D94C6D" w:rsidRPr="0031739F" w:rsidRDefault="00D94C6D" w:rsidP="00D94C6D">
      <w:pPr>
        <w:pStyle w:val="PargrafodaLista"/>
        <w:spacing w:line="240" w:lineRule="auto"/>
        <w:ind w:left="0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00000007" w14:textId="2C26970D" w:rsidR="00110A1A" w:rsidRPr="0031739F" w:rsidRDefault="007757AA" w:rsidP="00D94C6D">
      <w:pPr>
        <w:pStyle w:val="PargrafodaLista"/>
        <w:numPr>
          <w:ilvl w:val="0"/>
          <w:numId w:val="1"/>
        </w:numPr>
        <w:spacing w:after="120" w:line="276" w:lineRule="auto"/>
        <w:ind w:left="720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 xml:space="preserve">Os autores devem demonstrar que houve negociação com </w:t>
      </w:r>
      <w:r w:rsidR="00D94C6D" w:rsidRPr="0031739F">
        <w:rPr>
          <w:rFonts w:asciiTheme="minorHAnsi" w:eastAsia="Arial" w:hAnsiTheme="minorHAnsi" w:cstheme="minorHAnsi"/>
        </w:rPr>
        <w:t>o periódico</w:t>
      </w:r>
      <w:r w:rsidRPr="0031739F">
        <w:rPr>
          <w:rFonts w:asciiTheme="minorHAnsi" w:eastAsia="Arial" w:hAnsiTheme="minorHAnsi" w:cstheme="minorHAnsi"/>
        </w:rPr>
        <w:t xml:space="preserve"> para redução dos valores;</w:t>
      </w:r>
    </w:p>
    <w:p w14:paraId="00000008" w14:textId="107CAC27" w:rsidR="00110A1A" w:rsidRPr="0031739F" w:rsidRDefault="007757AA" w:rsidP="00D94C6D">
      <w:pPr>
        <w:pStyle w:val="PargrafodaLista"/>
        <w:numPr>
          <w:ilvl w:val="0"/>
          <w:numId w:val="1"/>
        </w:numPr>
        <w:spacing w:after="120" w:line="276" w:lineRule="auto"/>
        <w:ind w:left="720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 xml:space="preserve">Os autores devem demonstrar que houve a solicitação de divisão do pagamento para publicação quando há </w:t>
      </w:r>
      <w:r w:rsidR="0031739F" w:rsidRPr="0031739F">
        <w:rPr>
          <w:rFonts w:asciiTheme="minorHAnsi" w:eastAsia="Arial" w:hAnsiTheme="minorHAnsi" w:cstheme="minorHAnsi"/>
        </w:rPr>
        <w:t>coautores</w:t>
      </w:r>
      <w:r w:rsidRPr="0031739F">
        <w:rPr>
          <w:rFonts w:asciiTheme="minorHAnsi" w:eastAsia="Arial" w:hAnsiTheme="minorHAnsi" w:cstheme="minorHAnsi"/>
        </w:rPr>
        <w:t xml:space="preserve"> externos à PGMET;</w:t>
      </w:r>
    </w:p>
    <w:p w14:paraId="00000009" w14:textId="314BBA1D" w:rsidR="00110A1A" w:rsidRPr="0031739F" w:rsidRDefault="007757AA" w:rsidP="00D94C6D">
      <w:pPr>
        <w:pStyle w:val="PargrafodaLista"/>
        <w:numPr>
          <w:ilvl w:val="0"/>
          <w:numId w:val="1"/>
        </w:numPr>
        <w:spacing w:after="120" w:line="276" w:lineRule="auto"/>
        <w:ind w:left="720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 xml:space="preserve">Quando o artigo é fruto de pesquisas apoiadas por projetos em agências de fomento, a solicitação somente deve ser realizada no caso da solicitação de recursos junto a agência tenha sido denegada.; </w:t>
      </w:r>
    </w:p>
    <w:p w14:paraId="0000000A" w14:textId="2BD17F25" w:rsidR="00110A1A" w:rsidRPr="0031739F" w:rsidRDefault="007757AA" w:rsidP="00D94C6D">
      <w:pPr>
        <w:pStyle w:val="PargrafodaLista"/>
        <w:numPr>
          <w:ilvl w:val="0"/>
          <w:numId w:val="1"/>
        </w:numPr>
        <w:spacing w:after="120" w:line="276" w:lineRule="auto"/>
        <w:ind w:left="720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>O artigo deve acompanhar anexo à solicitação de apoio financeiro;</w:t>
      </w:r>
    </w:p>
    <w:p w14:paraId="0000000B" w14:textId="06023ECD" w:rsidR="00110A1A" w:rsidRPr="0031739F" w:rsidRDefault="007757AA" w:rsidP="00D94C6D">
      <w:pPr>
        <w:pStyle w:val="PargrafodaLista"/>
        <w:numPr>
          <w:ilvl w:val="0"/>
          <w:numId w:val="1"/>
        </w:numPr>
        <w:spacing w:after="120" w:line="276" w:lineRule="auto"/>
        <w:ind w:left="720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>A solicitação de apoio financeiro é somente analisada para artigos aceitos.</w:t>
      </w:r>
    </w:p>
    <w:p w14:paraId="0000000C" w14:textId="1F2FFFBD" w:rsidR="00110A1A" w:rsidRPr="0031739F" w:rsidRDefault="007757AA" w:rsidP="00D94C6D">
      <w:pPr>
        <w:pStyle w:val="PargrafodaLista"/>
        <w:numPr>
          <w:ilvl w:val="0"/>
          <w:numId w:val="1"/>
        </w:numPr>
        <w:spacing w:after="120" w:line="276" w:lineRule="auto"/>
        <w:ind w:left="720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>Pagamentos de publicação são efetuados somente com a apresentação da fatura em nome do Coordenador Acadêmico, na forma de reembolso.</w:t>
      </w:r>
    </w:p>
    <w:p w14:paraId="49D7D811" w14:textId="77777777" w:rsidR="00D94C6D" w:rsidRPr="0031739F" w:rsidRDefault="00D94C6D" w:rsidP="0031739F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0000000D" w14:textId="587B1F8D" w:rsidR="00110A1A" w:rsidRPr="0031739F" w:rsidRDefault="007757AA" w:rsidP="0031739F">
      <w:pPr>
        <w:spacing w:after="120" w:line="240" w:lineRule="auto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>CRITÉRIOS UTILIZADOS NA AVALIAÇÃO DAS SOLICITAÇÕES</w:t>
      </w:r>
    </w:p>
    <w:p w14:paraId="0000000E" w14:textId="621F8E2D" w:rsidR="00110A1A" w:rsidRPr="0031739F" w:rsidRDefault="007757AA" w:rsidP="0031739F">
      <w:pPr>
        <w:spacing w:after="120" w:line="276" w:lineRule="auto"/>
        <w:jc w:val="both"/>
        <w:rPr>
          <w:rFonts w:asciiTheme="minorHAnsi" w:eastAsia="Arial" w:hAnsiTheme="minorHAnsi" w:cstheme="minorHAnsi"/>
        </w:rPr>
      </w:pPr>
      <w:bookmarkStart w:id="0" w:name="_heading=h.qzq3m0ient03" w:colFirst="0" w:colLast="0"/>
      <w:bookmarkEnd w:id="0"/>
      <w:r w:rsidRPr="0031739F">
        <w:rPr>
          <w:rFonts w:asciiTheme="minorHAnsi" w:eastAsia="Arial" w:hAnsiTheme="minorHAnsi" w:cstheme="minorHAnsi"/>
        </w:rPr>
        <w:t xml:space="preserve">As solicitações serão avaliadas levando em consideração os seguintes itens: </w:t>
      </w:r>
    </w:p>
    <w:p w14:paraId="0000000F" w14:textId="50140212" w:rsidR="00110A1A" w:rsidRPr="0031739F" w:rsidRDefault="007757AA" w:rsidP="00D94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 xml:space="preserve">1. A disponibilidade de recursos na conta </w:t>
      </w:r>
      <w:bookmarkStart w:id="1" w:name="_heading=h.3tqqojos0qun" w:colFirst="0" w:colLast="0"/>
      <w:bookmarkEnd w:id="1"/>
      <w:r w:rsidRPr="0031739F">
        <w:rPr>
          <w:rFonts w:asciiTheme="minorHAnsi" w:eastAsia="Arial" w:hAnsiTheme="minorHAnsi" w:cstheme="minorHAnsi"/>
        </w:rPr>
        <w:t xml:space="preserve">da </w:t>
      </w:r>
      <w:proofErr w:type="spellStart"/>
      <w:r w:rsidRPr="0031739F">
        <w:rPr>
          <w:rFonts w:asciiTheme="minorHAnsi" w:eastAsia="Arial" w:hAnsiTheme="minorHAnsi" w:cstheme="minorHAnsi"/>
        </w:rPr>
        <w:t>PGMet</w:t>
      </w:r>
      <w:proofErr w:type="spellEnd"/>
      <w:r w:rsidRPr="0031739F">
        <w:rPr>
          <w:rFonts w:asciiTheme="minorHAnsi" w:eastAsia="Arial" w:hAnsiTheme="minorHAnsi" w:cstheme="minorHAnsi"/>
        </w:rPr>
        <w:t>, sendo o pagamento de publicação de artigos um dos itens de maior prioridade no dispêndio corrente do programa;</w:t>
      </w:r>
    </w:p>
    <w:p w14:paraId="00000010" w14:textId="294C6CD1" w:rsidR="00110A1A" w:rsidRPr="0031739F" w:rsidRDefault="007757AA" w:rsidP="00D94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</w:rPr>
      </w:pPr>
      <w:bookmarkStart w:id="2" w:name="_heading=h.8snvxr42wl7r" w:colFirst="0" w:colLast="0"/>
      <w:bookmarkEnd w:id="2"/>
      <w:r w:rsidRPr="0031739F">
        <w:rPr>
          <w:rFonts w:asciiTheme="minorHAnsi" w:eastAsia="Arial" w:hAnsiTheme="minorHAnsi" w:cstheme="minorHAnsi"/>
        </w:rPr>
        <w:t>2- As solicitações serão avaliada e qualificada sendo a autoria do artigo um dos critérios, sendo: alta recomendação para artigos com o discente como primeiro autor com coautoria do docente, média para docente como primeiro autor com coautoria do discente, e baixa para docente como primeiro autor sem a participação de discentes.</w:t>
      </w:r>
    </w:p>
    <w:p w14:paraId="00000011" w14:textId="7DE44484" w:rsidR="00110A1A" w:rsidRPr="0031739F" w:rsidRDefault="007757AA" w:rsidP="00D94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</w:rPr>
      </w:pPr>
      <w:bookmarkStart w:id="3" w:name="_heading=h.2990fuk4fa9q" w:colFirst="0" w:colLast="0"/>
      <w:bookmarkEnd w:id="3"/>
      <w:r w:rsidRPr="0031739F">
        <w:rPr>
          <w:rFonts w:asciiTheme="minorHAnsi" w:eastAsia="Arial" w:hAnsiTheme="minorHAnsi" w:cstheme="minorHAnsi"/>
        </w:rPr>
        <w:t>3- As solicitações serão avaliadas e qualificadas tendo o envolvimento da pesquisa em projetos como um critério, sendo alta recomendação para os artigos sem envolvimento de projetos de pesquisa em agências de fomentos (FAPESP, por exemplo), e baixa recomendação para publicações que são frutos de  projetos em agências de apoio a pesquisa, as quais possuem recursos destinados para esse tipo de gastos.</w:t>
      </w:r>
    </w:p>
    <w:p w14:paraId="00000012" w14:textId="024F739D" w:rsidR="00110A1A" w:rsidRPr="0031739F" w:rsidRDefault="007757AA" w:rsidP="00D94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 xml:space="preserve">4- A relação entre o custo da publicação e o estratos </w:t>
      </w:r>
      <w:proofErr w:type="spellStart"/>
      <w:r w:rsidRPr="0031739F">
        <w:rPr>
          <w:rFonts w:asciiTheme="minorHAnsi" w:eastAsia="Arial" w:hAnsiTheme="minorHAnsi" w:cstheme="minorHAnsi"/>
        </w:rPr>
        <w:t>qualis</w:t>
      </w:r>
      <w:proofErr w:type="spellEnd"/>
      <w:r w:rsidRPr="0031739F">
        <w:rPr>
          <w:rFonts w:asciiTheme="minorHAnsi" w:eastAsia="Arial" w:hAnsiTheme="minorHAnsi" w:cstheme="minorHAnsi"/>
        </w:rPr>
        <w:t xml:space="preserve"> CAPES do periódico serão utilizados para também qualificar a solicitação, sendo </w:t>
      </w:r>
      <w:r w:rsidRPr="0031739F">
        <w:rPr>
          <w:rFonts w:asciiTheme="minorHAnsi" w:eastAsia="Arial" w:hAnsiTheme="minorHAnsi" w:cstheme="minorHAnsi"/>
          <w:u w:val="single"/>
        </w:rPr>
        <w:t>alta</w:t>
      </w:r>
      <w:r w:rsidRPr="0031739F">
        <w:rPr>
          <w:rFonts w:asciiTheme="minorHAnsi" w:eastAsia="Arial" w:hAnsiTheme="minorHAnsi" w:cstheme="minorHAnsi"/>
        </w:rPr>
        <w:t xml:space="preserve"> recomendação para solicitações com valores baixos e </w:t>
      </w:r>
      <w:proofErr w:type="spellStart"/>
      <w:r w:rsidRPr="0031739F">
        <w:rPr>
          <w:rFonts w:asciiTheme="minorHAnsi" w:eastAsia="Arial" w:hAnsiTheme="minorHAnsi" w:cstheme="minorHAnsi"/>
        </w:rPr>
        <w:t>qualis</w:t>
      </w:r>
      <w:proofErr w:type="spellEnd"/>
      <w:r w:rsidRPr="0031739F">
        <w:rPr>
          <w:rFonts w:asciiTheme="minorHAnsi" w:eastAsia="Arial" w:hAnsiTheme="minorHAnsi" w:cstheme="minorHAnsi"/>
        </w:rPr>
        <w:t xml:space="preserve"> superiores (A1, A2 e A3), </w:t>
      </w:r>
      <w:r w:rsidRPr="0031739F">
        <w:rPr>
          <w:rFonts w:asciiTheme="minorHAnsi" w:eastAsia="Arial" w:hAnsiTheme="minorHAnsi" w:cstheme="minorHAnsi"/>
          <w:u w:val="single"/>
        </w:rPr>
        <w:t>média</w:t>
      </w:r>
      <w:r w:rsidRPr="0031739F">
        <w:rPr>
          <w:rFonts w:asciiTheme="minorHAnsi" w:eastAsia="Arial" w:hAnsiTheme="minorHAnsi" w:cstheme="minorHAnsi"/>
        </w:rPr>
        <w:t xml:space="preserve"> para artigos com valores elevados em </w:t>
      </w:r>
      <w:proofErr w:type="spellStart"/>
      <w:r w:rsidRPr="0031739F">
        <w:rPr>
          <w:rFonts w:asciiTheme="minorHAnsi" w:eastAsia="Arial" w:hAnsiTheme="minorHAnsi" w:cstheme="minorHAnsi"/>
        </w:rPr>
        <w:t>qualis</w:t>
      </w:r>
      <w:proofErr w:type="spellEnd"/>
      <w:r w:rsidRPr="0031739F">
        <w:rPr>
          <w:rFonts w:asciiTheme="minorHAnsi" w:eastAsia="Arial" w:hAnsiTheme="minorHAnsi" w:cstheme="minorHAnsi"/>
        </w:rPr>
        <w:t xml:space="preserve"> superiores (A1, A2 e A3), e de </w:t>
      </w:r>
      <w:r w:rsidRPr="0031739F">
        <w:rPr>
          <w:rFonts w:asciiTheme="minorHAnsi" w:eastAsia="Arial" w:hAnsiTheme="minorHAnsi" w:cstheme="minorHAnsi"/>
          <w:u w:val="single"/>
        </w:rPr>
        <w:t>baixa</w:t>
      </w:r>
      <w:r w:rsidRPr="0031739F">
        <w:rPr>
          <w:rFonts w:asciiTheme="minorHAnsi" w:eastAsia="Arial" w:hAnsiTheme="minorHAnsi" w:cstheme="minorHAnsi"/>
        </w:rPr>
        <w:t xml:space="preserve"> recomendação para artigos com valores elevados em estratos </w:t>
      </w:r>
      <w:proofErr w:type="spellStart"/>
      <w:r w:rsidRPr="0031739F">
        <w:rPr>
          <w:rFonts w:asciiTheme="minorHAnsi" w:eastAsia="Arial" w:hAnsiTheme="minorHAnsi" w:cstheme="minorHAnsi"/>
        </w:rPr>
        <w:t>qualis</w:t>
      </w:r>
      <w:proofErr w:type="spellEnd"/>
      <w:r w:rsidRPr="0031739F">
        <w:rPr>
          <w:rFonts w:asciiTheme="minorHAnsi" w:eastAsia="Arial" w:hAnsiTheme="minorHAnsi" w:cstheme="minorHAnsi"/>
        </w:rPr>
        <w:t xml:space="preserve"> inferiores a A3.      </w:t>
      </w:r>
    </w:p>
    <w:p w14:paraId="2D2183C9" w14:textId="77777777" w:rsidR="00D94C6D" w:rsidRPr="0031739F" w:rsidRDefault="007757AA" w:rsidP="00D94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" w:hAnsiTheme="minorHAnsi" w:cstheme="minorHAnsi"/>
        </w:rPr>
      </w:pPr>
      <w:bookmarkStart w:id="4" w:name="_heading=h.8eeul0p4hxny" w:colFirst="0" w:colLast="0"/>
      <w:bookmarkEnd w:id="4"/>
      <w:r w:rsidRPr="0031739F">
        <w:rPr>
          <w:rFonts w:asciiTheme="minorHAnsi" w:eastAsia="Arial" w:hAnsiTheme="minorHAnsi" w:cstheme="minorHAnsi"/>
        </w:rPr>
        <w:t>5 - Conforme Portaria 206 de 2/09/2019 da CAPES,  os trabalhos financiados integral ou parcialmente  pela CAPES, deverão, obrigatoriamente, fazer referência ao apoio recebido. Deverão ser usadas as seguintes expressões, no idioma do trabalho:</w:t>
      </w:r>
      <w:bookmarkStart w:id="5" w:name="_heading=h.er4pi0qliw9m" w:colFirst="0" w:colLast="0"/>
      <w:bookmarkEnd w:id="5"/>
    </w:p>
    <w:p w14:paraId="00000014" w14:textId="79C98331" w:rsidR="00110A1A" w:rsidRPr="0031739F" w:rsidRDefault="007757AA" w:rsidP="00D94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inorHAnsi" w:eastAsia="Arial" w:hAnsiTheme="minorHAnsi" w:cstheme="minorHAnsi"/>
        </w:rPr>
      </w:pPr>
      <w:r w:rsidRPr="0031739F">
        <w:rPr>
          <w:rFonts w:asciiTheme="minorHAnsi" w:eastAsia="Arial" w:hAnsiTheme="minorHAnsi" w:cstheme="minorHAnsi"/>
        </w:rPr>
        <w:t>"O presente trabalho foi realizado com apoio da Coordenação de Aperfeiçoamento de Pessoal de Nível Superior - Brasil (CAPES) - Código de Financiamento 001” ou</w:t>
      </w:r>
    </w:p>
    <w:p w14:paraId="00000015" w14:textId="3807AC7C" w:rsidR="00110A1A" w:rsidRPr="0031739F" w:rsidRDefault="007757AA" w:rsidP="00D94C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Theme="minorHAnsi" w:eastAsia="Arial" w:hAnsiTheme="minorHAnsi" w:cstheme="minorHAnsi"/>
        </w:rPr>
      </w:pPr>
      <w:bookmarkStart w:id="6" w:name="_heading=h.qoabvoymw3xo" w:colFirst="0" w:colLast="0"/>
      <w:bookmarkEnd w:id="6"/>
      <w:r w:rsidRPr="0031739F">
        <w:rPr>
          <w:rFonts w:asciiTheme="minorHAnsi" w:eastAsia="Arial" w:hAnsiTheme="minorHAnsi" w:cstheme="minorHAnsi"/>
        </w:rPr>
        <w:t>"</w:t>
      </w:r>
      <w:proofErr w:type="spellStart"/>
      <w:r w:rsidRPr="0031739F">
        <w:rPr>
          <w:rFonts w:asciiTheme="minorHAnsi" w:eastAsia="Arial" w:hAnsiTheme="minorHAnsi" w:cstheme="minorHAnsi"/>
          <w:i/>
        </w:rPr>
        <w:t>This</w:t>
      </w:r>
      <w:proofErr w:type="spellEnd"/>
      <w:r w:rsidRPr="0031739F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31739F">
        <w:rPr>
          <w:rFonts w:asciiTheme="minorHAnsi" w:eastAsia="Arial" w:hAnsiTheme="minorHAnsi" w:cstheme="minorHAnsi"/>
          <w:i/>
        </w:rPr>
        <w:t>study</w:t>
      </w:r>
      <w:proofErr w:type="spellEnd"/>
      <w:r w:rsidRPr="0031739F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31739F">
        <w:rPr>
          <w:rFonts w:asciiTheme="minorHAnsi" w:eastAsia="Arial" w:hAnsiTheme="minorHAnsi" w:cstheme="minorHAnsi"/>
          <w:i/>
        </w:rPr>
        <w:t>was</w:t>
      </w:r>
      <w:proofErr w:type="spellEnd"/>
      <w:r w:rsidRPr="0031739F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31739F">
        <w:rPr>
          <w:rFonts w:asciiTheme="minorHAnsi" w:eastAsia="Arial" w:hAnsiTheme="minorHAnsi" w:cstheme="minorHAnsi"/>
          <w:i/>
        </w:rPr>
        <w:t>financed</w:t>
      </w:r>
      <w:proofErr w:type="spellEnd"/>
      <w:r w:rsidRPr="0031739F">
        <w:rPr>
          <w:rFonts w:asciiTheme="minorHAnsi" w:eastAsia="Arial" w:hAnsiTheme="minorHAnsi" w:cstheme="minorHAnsi"/>
          <w:i/>
        </w:rPr>
        <w:t xml:space="preserve"> in </w:t>
      </w:r>
      <w:proofErr w:type="spellStart"/>
      <w:r w:rsidRPr="0031739F">
        <w:rPr>
          <w:rFonts w:asciiTheme="minorHAnsi" w:eastAsia="Arial" w:hAnsiTheme="minorHAnsi" w:cstheme="minorHAnsi"/>
          <w:i/>
        </w:rPr>
        <w:t>part</w:t>
      </w:r>
      <w:proofErr w:type="spellEnd"/>
      <w:r w:rsidRPr="0031739F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31739F">
        <w:rPr>
          <w:rFonts w:asciiTheme="minorHAnsi" w:eastAsia="Arial" w:hAnsiTheme="minorHAnsi" w:cstheme="minorHAnsi"/>
          <w:i/>
        </w:rPr>
        <w:t>by</w:t>
      </w:r>
      <w:proofErr w:type="spellEnd"/>
      <w:r w:rsidRPr="0031739F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31739F">
        <w:rPr>
          <w:rFonts w:asciiTheme="minorHAnsi" w:eastAsia="Arial" w:hAnsiTheme="minorHAnsi" w:cstheme="minorHAnsi"/>
          <w:i/>
        </w:rPr>
        <w:t>the</w:t>
      </w:r>
      <w:proofErr w:type="spellEnd"/>
      <w:r w:rsidRPr="0031739F">
        <w:rPr>
          <w:rFonts w:asciiTheme="minorHAnsi" w:eastAsia="Arial" w:hAnsiTheme="minorHAnsi" w:cstheme="minorHAnsi"/>
          <w:i/>
        </w:rPr>
        <w:t xml:space="preserve"> Coordenação de Aperfeiçoamento de Pessoal de Nível Superior - Brasil (CAPES) - </w:t>
      </w:r>
      <w:proofErr w:type="spellStart"/>
      <w:r w:rsidRPr="0031739F">
        <w:rPr>
          <w:rFonts w:asciiTheme="minorHAnsi" w:eastAsia="Arial" w:hAnsiTheme="minorHAnsi" w:cstheme="minorHAnsi"/>
          <w:i/>
        </w:rPr>
        <w:t>Finance</w:t>
      </w:r>
      <w:proofErr w:type="spellEnd"/>
      <w:r w:rsidRPr="0031739F">
        <w:rPr>
          <w:rFonts w:asciiTheme="minorHAnsi" w:eastAsia="Arial" w:hAnsiTheme="minorHAnsi" w:cstheme="minorHAnsi"/>
          <w:i/>
        </w:rPr>
        <w:t xml:space="preserve"> </w:t>
      </w:r>
      <w:proofErr w:type="spellStart"/>
      <w:r w:rsidRPr="0031739F">
        <w:rPr>
          <w:rFonts w:asciiTheme="minorHAnsi" w:eastAsia="Arial" w:hAnsiTheme="minorHAnsi" w:cstheme="minorHAnsi"/>
          <w:i/>
        </w:rPr>
        <w:t>Code</w:t>
      </w:r>
      <w:proofErr w:type="spellEnd"/>
      <w:r w:rsidRPr="0031739F">
        <w:rPr>
          <w:rFonts w:asciiTheme="minorHAnsi" w:eastAsia="Arial" w:hAnsiTheme="minorHAnsi" w:cstheme="minorHAnsi"/>
          <w:i/>
        </w:rPr>
        <w:t xml:space="preserve"> 001"</w:t>
      </w:r>
    </w:p>
    <w:p w14:paraId="4A30C28C" w14:textId="6B244C0B" w:rsidR="0031739F" w:rsidRDefault="007757AA" w:rsidP="007757AA">
      <w:pPr>
        <w:tabs>
          <w:tab w:val="left" w:pos="9020"/>
        </w:tabs>
        <w:ind w:right="-428"/>
      </w:pPr>
      <w:bookmarkStart w:id="7" w:name="_heading=h.gjdgxs" w:colFirst="0" w:colLast="0"/>
      <w:bookmarkEnd w:id="7"/>
      <w:r>
        <w:lastRenderedPageBreak/>
        <w:tab/>
      </w:r>
    </w:p>
    <w:p w14:paraId="6C4E2336" w14:textId="77777777" w:rsidR="00D94C6D" w:rsidRPr="007D38A2" w:rsidRDefault="00D94C6D" w:rsidP="00D94C6D">
      <w:pPr>
        <w:ind w:right="-428"/>
        <w:jc w:val="center"/>
        <w:rPr>
          <w:rFonts w:ascii="Arial" w:hAnsi="Arial" w:cs="Arial"/>
          <w:b/>
        </w:rPr>
      </w:pPr>
      <w:r>
        <w:rPr>
          <w:b/>
          <w:sz w:val="26"/>
          <w:szCs w:val="26"/>
          <w:u w:val="single"/>
        </w:rPr>
        <w:t>FORMULÁRIO PARA SOLICITAR REEMBOLSO DE PUBLICAÇÃO</w:t>
      </w:r>
    </w:p>
    <w:p w14:paraId="00000017" w14:textId="77777777" w:rsidR="00110A1A" w:rsidRDefault="00110A1A"/>
    <w:tbl>
      <w:tblPr>
        <w:tblStyle w:val="a"/>
        <w:tblW w:w="990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1425"/>
        <w:gridCol w:w="70"/>
        <w:gridCol w:w="1678"/>
        <w:gridCol w:w="3577"/>
      </w:tblGrid>
      <w:tr w:rsidR="00110A1A" w14:paraId="1082163D" w14:textId="77777777" w:rsidTr="007757AA">
        <w:tc>
          <w:tcPr>
            <w:tcW w:w="4575" w:type="dxa"/>
            <w:gridSpan w:val="2"/>
          </w:tcPr>
          <w:p w14:paraId="00000018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1. Requisitante: </w:t>
            </w:r>
          </w:p>
          <w:p w14:paraId="00000019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325" w:type="dxa"/>
            <w:gridSpan w:val="3"/>
          </w:tcPr>
          <w:p w14:paraId="0000001B" w14:textId="77777777" w:rsidR="00110A1A" w:rsidRDefault="007757A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0000001C" w14:textId="77777777" w:rsidR="00110A1A" w:rsidRDefault="00110A1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0A1A" w14:paraId="699BD436" w14:textId="77777777" w:rsidTr="007757AA">
        <w:tc>
          <w:tcPr>
            <w:tcW w:w="9900" w:type="dxa"/>
            <w:gridSpan w:val="5"/>
          </w:tcPr>
          <w:p w14:paraId="0000001F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 Título do Trabalho:</w:t>
            </w:r>
          </w:p>
          <w:p w14:paraId="00000020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21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22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10A1A" w14:paraId="1A290259" w14:textId="77777777" w:rsidTr="007757AA">
        <w:tc>
          <w:tcPr>
            <w:tcW w:w="9900" w:type="dxa"/>
            <w:gridSpan w:val="5"/>
          </w:tcPr>
          <w:p w14:paraId="00000027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 Autores. Indicar aqueles que são docentes e alunos da PGMET.</w:t>
            </w:r>
          </w:p>
          <w:p w14:paraId="00000028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29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10A1A" w14:paraId="324BC4EF" w14:textId="77777777" w:rsidTr="007757AA">
        <w:tc>
          <w:tcPr>
            <w:tcW w:w="9900" w:type="dxa"/>
            <w:gridSpan w:val="5"/>
          </w:tcPr>
          <w:p w14:paraId="0000002E" w14:textId="2B32841C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5. </w:t>
            </w:r>
            <w:r w:rsidR="00D94C6D">
              <w:rPr>
                <w:rFonts w:ascii="Arial" w:eastAsia="Arial" w:hAnsi="Arial" w:cs="Arial"/>
                <w:b/>
                <w:sz w:val="24"/>
                <w:szCs w:val="24"/>
              </w:rPr>
              <w:t>Periódico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0000002F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0000030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10A1A" w14:paraId="1FCECBEF" w14:textId="77777777" w:rsidTr="007757AA">
        <w:trPr>
          <w:trHeight w:val="332"/>
        </w:trPr>
        <w:tc>
          <w:tcPr>
            <w:tcW w:w="3150" w:type="dxa"/>
          </w:tcPr>
          <w:p w14:paraId="00000035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CAPES:</w:t>
            </w:r>
          </w:p>
          <w:p w14:paraId="00000036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3173" w:type="dxa"/>
            <w:gridSpan w:val="3"/>
          </w:tcPr>
          <w:p w14:paraId="00000037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JCR:</w:t>
            </w:r>
          </w:p>
          <w:p w14:paraId="00000038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0000003B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Fator H:</w:t>
            </w:r>
          </w:p>
          <w:p w14:paraId="0000003C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10A1A" w14:paraId="5B7251C3" w14:textId="77777777" w:rsidTr="007757AA">
        <w:trPr>
          <w:trHeight w:val="58"/>
        </w:trPr>
        <w:tc>
          <w:tcPr>
            <w:tcW w:w="4645" w:type="dxa"/>
            <w:gridSpan w:val="3"/>
          </w:tcPr>
          <w:p w14:paraId="0000003D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7. Valor na moeda original:</w:t>
            </w:r>
          </w:p>
          <w:p w14:paraId="0000003E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5" w:type="dxa"/>
            <w:gridSpan w:val="2"/>
          </w:tcPr>
          <w:p w14:paraId="00000041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Valor em Reais R$:</w:t>
            </w:r>
          </w:p>
          <w:p w14:paraId="00000042" w14:textId="77777777" w:rsidR="00110A1A" w:rsidRDefault="00110A1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10A1A" w14:paraId="2F65D3E2" w14:textId="77777777" w:rsidTr="007757AA">
        <w:trPr>
          <w:trHeight w:val="58"/>
        </w:trPr>
        <w:tc>
          <w:tcPr>
            <w:tcW w:w="9900" w:type="dxa"/>
            <w:gridSpan w:val="5"/>
          </w:tcPr>
          <w:p w14:paraId="00000044" w14:textId="77777777" w:rsidR="00110A1A" w:rsidRDefault="007757A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 Listar os ANEXOS</w:t>
            </w:r>
          </w:p>
          <w:p w14:paraId="00000045" w14:textId="77777777" w:rsidR="00110A1A" w:rsidRDefault="007757A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</w:rPr>
              <w:t>Anexo 1: Artigo aceito;</w:t>
            </w:r>
          </w:p>
          <w:p w14:paraId="00000046" w14:textId="4706121C" w:rsidR="00110A1A" w:rsidRDefault="007757A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Anexo 2: Justificativa destacando a observância das recomendações acima;</w:t>
            </w:r>
          </w:p>
          <w:p w14:paraId="00000047" w14:textId="29FEB248" w:rsidR="00110A1A" w:rsidRDefault="007757A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Anexo 3: documentos adicionais que julgar necessários para respaldar o pedido. </w:t>
            </w:r>
          </w:p>
        </w:tc>
      </w:tr>
    </w:tbl>
    <w:p w14:paraId="0000004C" w14:textId="77777777" w:rsidR="00110A1A" w:rsidRDefault="00110A1A"/>
    <w:p w14:paraId="0000004D" w14:textId="750CFA55" w:rsidR="00110A1A" w:rsidRDefault="000C0E2B">
      <w:r>
        <w:t xml:space="preserve">Este documento pode ser encontrado </w:t>
      </w:r>
      <w:hyperlink r:id="rId6" w:history="1">
        <w:r w:rsidRPr="000C0E2B">
          <w:rPr>
            <w:rStyle w:val="Hyperlink"/>
          </w:rPr>
          <w:t>nesse</w:t>
        </w:r>
      </w:hyperlink>
      <w:r>
        <w:t xml:space="preserve"> link.</w:t>
      </w:r>
      <w:bookmarkStart w:id="8" w:name="_GoBack"/>
      <w:bookmarkEnd w:id="8"/>
    </w:p>
    <w:sectPr w:rsidR="00110A1A" w:rsidSect="00D94C6D">
      <w:pgSz w:w="11906" w:h="16838"/>
      <w:pgMar w:top="1152" w:right="1152" w:bottom="1152" w:left="1152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30E9"/>
    <w:multiLevelType w:val="hybridMultilevel"/>
    <w:tmpl w:val="4B404A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01292F"/>
    <w:multiLevelType w:val="hybridMultilevel"/>
    <w:tmpl w:val="408820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C754A"/>
    <w:multiLevelType w:val="hybridMultilevel"/>
    <w:tmpl w:val="B3A68E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1A"/>
    <w:rsid w:val="000C0E2B"/>
    <w:rsid w:val="00110A1A"/>
    <w:rsid w:val="001C6744"/>
    <w:rsid w:val="0031739F"/>
    <w:rsid w:val="00387D2D"/>
    <w:rsid w:val="007757AA"/>
    <w:rsid w:val="007D38A2"/>
    <w:rsid w:val="00996FE3"/>
    <w:rsid w:val="00D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04B71-6629-4CBF-916A-8307E48B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1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750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8A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C0E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/9868d4bdzndgete/SOLICITA_APOIO_PUBLICACAO_rev.pdf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ccw6YQgoc+dfL4hRtmQTcEyH8g==">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Sin Chan Chou</cp:lastModifiedBy>
  <cp:revision>9</cp:revision>
  <cp:lastPrinted>2020-06-05T00:29:00Z</cp:lastPrinted>
  <dcterms:created xsi:type="dcterms:W3CDTF">2020-05-25T02:26:00Z</dcterms:created>
  <dcterms:modified xsi:type="dcterms:W3CDTF">2020-06-05T00:40:00Z</dcterms:modified>
</cp:coreProperties>
</file>